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C9552" w14:textId="77777777" w:rsidR="00D658EB" w:rsidRPr="00215CBF" w:rsidRDefault="00D658EB" w:rsidP="00D658EB">
      <w:pPr>
        <w:pStyle w:val="BodyTextIndent2"/>
        <w:tabs>
          <w:tab w:val="left" w:pos="-1440"/>
        </w:tabs>
        <w:ind w:left="0" w:firstLine="0"/>
        <w:rPr>
          <w:color w:val="000000"/>
          <w:lang w:val="fi-FI"/>
        </w:rPr>
      </w:pPr>
      <w:r w:rsidRPr="00215CBF">
        <w:rPr>
          <w:b/>
          <w:bCs/>
          <w:color w:val="000000"/>
          <w:lang w:val="fi-FI"/>
        </w:rPr>
        <w:t xml:space="preserve">Tabel </w:t>
      </w:r>
      <w:r>
        <w:rPr>
          <w:b/>
          <w:bCs/>
          <w:color w:val="000000"/>
          <w:lang w:val="fi-FI"/>
        </w:rPr>
        <w:t>1</w:t>
      </w:r>
      <w:r w:rsidRPr="00215CBF">
        <w:rPr>
          <w:color w:val="000000"/>
          <w:lang w:val="fi-FI"/>
        </w:rPr>
        <w:t xml:space="preserve"> Pemilihan Komponen</w:t>
      </w:r>
    </w:p>
    <w:tbl>
      <w:tblPr>
        <w:tblStyle w:val="PlainTable2"/>
        <w:tblW w:w="9364" w:type="dxa"/>
        <w:tblLayout w:type="fixed"/>
        <w:tblLook w:val="0520" w:firstRow="1" w:lastRow="0" w:firstColumn="0" w:lastColumn="1" w:noHBand="0" w:noVBand="1"/>
      </w:tblPr>
      <w:tblGrid>
        <w:gridCol w:w="3120"/>
        <w:gridCol w:w="3122"/>
        <w:gridCol w:w="3122"/>
      </w:tblGrid>
      <w:tr w:rsidR="00D658EB" w:rsidRPr="00215CBF" w14:paraId="2168B7C8" w14:textId="77777777" w:rsidTr="003303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9"/>
        </w:trPr>
        <w:tc>
          <w:tcPr>
            <w:tcW w:w="3120" w:type="dxa"/>
          </w:tcPr>
          <w:p w14:paraId="7C9959D4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rFonts w:ascii="Times New Roman" w:hAnsi="Times New Roman"/>
                <w:color w:val="000000"/>
                <w:lang w:val="fi-FI"/>
              </w:rPr>
              <w:t>Sub-bagian</w:t>
            </w:r>
          </w:p>
        </w:tc>
        <w:tc>
          <w:tcPr>
            <w:tcW w:w="3122" w:type="dxa"/>
          </w:tcPr>
          <w:p w14:paraId="221821B7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rFonts w:ascii="Times New Roman" w:hAnsi="Times New Roman"/>
                <w:color w:val="000000"/>
                <w:lang w:val="fi-FI"/>
              </w:rPr>
              <w:t>Konsep 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22" w:type="dxa"/>
          </w:tcPr>
          <w:p w14:paraId="12D21B29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rFonts w:ascii="Times New Roman" w:hAnsi="Times New Roman"/>
                <w:color w:val="000000"/>
                <w:lang w:val="fi-FI"/>
              </w:rPr>
              <w:t>Konsep B</w:t>
            </w:r>
          </w:p>
        </w:tc>
      </w:tr>
      <w:tr w:rsidR="00D658EB" w:rsidRPr="00215CBF" w14:paraId="6A29B217" w14:textId="77777777" w:rsidTr="003303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9"/>
        </w:trPr>
        <w:tc>
          <w:tcPr>
            <w:tcW w:w="3120" w:type="dxa"/>
            <w:vAlign w:val="center"/>
          </w:tcPr>
          <w:p w14:paraId="495F3CDC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jc w:val="center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rFonts w:ascii="Times New Roman" w:hAnsi="Times New Roman"/>
                <w:color w:val="000000"/>
                <w:lang w:val="fi-FI"/>
              </w:rPr>
              <w:t>Material</w:t>
            </w:r>
          </w:p>
        </w:tc>
        <w:tc>
          <w:tcPr>
            <w:tcW w:w="3122" w:type="dxa"/>
          </w:tcPr>
          <w:p w14:paraId="65AEAF84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noProof/>
              </w:rPr>
              <w:drawing>
                <wp:inline distT="0" distB="0" distL="0" distR="0" wp14:anchorId="3F29D366" wp14:editId="429FCE8A">
                  <wp:extent cx="1541145" cy="1541145"/>
                  <wp:effectExtent l="0" t="0" r="1905" b="1905"/>
                  <wp:docPr id="19" name="Picture 19" descr="Jual Besi Siku oleh PT.CAHAYA STAINLESS STE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Jual Besi Siku oleh PT.CAHAYA STAINLESS STE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145" cy="154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9054DC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jc w:val="center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rFonts w:ascii="Times New Roman" w:hAnsi="Times New Roman"/>
                <w:color w:val="000000"/>
                <w:lang w:val="fi-FI"/>
              </w:rPr>
              <w:t>Siku 35x35x5 mm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22" w:type="dxa"/>
          </w:tcPr>
          <w:p w14:paraId="31146A11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noProof/>
              </w:rPr>
              <w:drawing>
                <wp:inline distT="0" distB="0" distL="0" distR="0" wp14:anchorId="07C35FD9" wp14:editId="6D40C7E5">
                  <wp:extent cx="1541145" cy="1541145"/>
                  <wp:effectExtent l="0" t="0" r="1905" b="1905"/>
                  <wp:docPr id="4" name="Picture 4" descr="ASTM A500 Grade B RHS Rectangular Hollow Sec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STM A500 Grade B RHS Rectangular Hollow Sec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145" cy="154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35E89C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jc w:val="center"/>
              <w:rPr>
                <w:rFonts w:ascii="Times New Roman" w:hAnsi="Times New Roman"/>
                <w:b w:val="0"/>
                <w:bCs w:val="0"/>
                <w:color w:val="000000"/>
                <w:lang w:val="fi-FI"/>
              </w:rPr>
            </w:pPr>
            <w:r w:rsidRPr="00215CBF">
              <w:rPr>
                <w:rFonts w:ascii="Times New Roman" w:hAnsi="Times New Roman"/>
                <w:b w:val="0"/>
                <w:bCs w:val="0"/>
                <w:color w:val="000000"/>
                <w:lang w:val="fi-FI"/>
              </w:rPr>
              <w:t>Hollow30x20x1,5 mm</w:t>
            </w:r>
          </w:p>
        </w:tc>
      </w:tr>
      <w:tr w:rsidR="00D658EB" w:rsidRPr="00215CBF" w14:paraId="533F5EEE" w14:textId="77777777" w:rsidTr="0033031D">
        <w:trPr>
          <w:trHeight w:val="1505"/>
        </w:trPr>
        <w:tc>
          <w:tcPr>
            <w:tcW w:w="3120" w:type="dxa"/>
            <w:vAlign w:val="center"/>
          </w:tcPr>
          <w:p w14:paraId="5CA1FB4A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jc w:val="center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rFonts w:ascii="Times New Roman" w:hAnsi="Times New Roman"/>
                <w:i/>
                <w:iCs/>
                <w:color w:val="000000"/>
                <w:lang w:val="fi-FI"/>
              </w:rPr>
              <w:t>Hopper</w:t>
            </w:r>
          </w:p>
        </w:tc>
        <w:tc>
          <w:tcPr>
            <w:tcW w:w="3122" w:type="dxa"/>
          </w:tcPr>
          <w:p w14:paraId="4D32250B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noProof/>
              </w:rPr>
              <w:drawing>
                <wp:inline distT="0" distB="0" distL="0" distR="0" wp14:anchorId="694181A4" wp14:editId="11176EB0">
                  <wp:extent cx="1235469" cy="1336675"/>
                  <wp:effectExtent l="0" t="0" r="317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1885" cy="1343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C3E4B3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jc w:val="center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rFonts w:ascii="Times New Roman" w:hAnsi="Times New Roman"/>
                <w:color w:val="000000"/>
                <w:lang w:val="fi-FI"/>
              </w:rPr>
              <w:t>Kapasitas 26 kg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22" w:type="dxa"/>
          </w:tcPr>
          <w:p w14:paraId="5129685D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noProof/>
              </w:rPr>
              <w:drawing>
                <wp:inline distT="0" distB="0" distL="0" distR="0" wp14:anchorId="4AFDFDF3" wp14:editId="0D042CF8">
                  <wp:extent cx="1485900" cy="1335211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6429" cy="1353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5A09C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jc w:val="center"/>
              <w:rPr>
                <w:rFonts w:ascii="Times New Roman" w:hAnsi="Times New Roman"/>
                <w:b w:val="0"/>
                <w:bCs w:val="0"/>
                <w:color w:val="000000"/>
                <w:lang w:val="fi-FI"/>
              </w:rPr>
            </w:pPr>
            <w:r w:rsidRPr="00215CBF">
              <w:rPr>
                <w:rFonts w:ascii="Times New Roman" w:hAnsi="Times New Roman"/>
                <w:b w:val="0"/>
                <w:bCs w:val="0"/>
                <w:color w:val="000000"/>
                <w:lang w:val="fi-FI"/>
              </w:rPr>
              <w:t>Kapasitas 11 kg</w:t>
            </w:r>
          </w:p>
        </w:tc>
      </w:tr>
      <w:tr w:rsidR="00D658EB" w:rsidRPr="00215CBF" w14:paraId="7CADE1FC" w14:textId="77777777" w:rsidTr="003303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5"/>
        </w:trPr>
        <w:tc>
          <w:tcPr>
            <w:tcW w:w="3120" w:type="dxa"/>
            <w:vAlign w:val="center"/>
          </w:tcPr>
          <w:p w14:paraId="4129BDA2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jc w:val="center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rFonts w:ascii="Times New Roman" w:hAnsi="Times New Roman"/>
                <w:color w:val="000000"/>
                <w:lang w:val="fi-FI"/>
              </w:rPr>
              <w:t>Transmisi</w:t>
            </w:r>
          </w:p>
        </w:tc>
        <w:tc>
          <w:tcPr>
            <w:tcW w:w="3122" w:type="dxa"/>
          </w:tcPr>
          <w:p w14:paraId="795CBC46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noProof/>
              </w:rPr>
              <w:drawing>
                <wp:inline distT="0" distB="0" distL="0" distR="0" wp14:anchorId="743DE9D3" wp14:editId="06404BA7">
                  <wp:extent cx="1351915" cy="1351915"/>
                  <wp:effectExtent l="0" t="0" r="635" b="635"/>
                  <wp:docPr id="22" name="Picture 22" descr="TB WOODS, 1 Groove, 6 in Outside Dia, Variable Pitch V-Belt Pulley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TB WOODS, 1 Groove, 6 in Outside Dia, Variable Pitch V-Belt Pulley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1351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AFD41E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jc w:val="center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rFonts w:ascii="Times New Roman" w:hAnsi="Times New Roman"/>
                <w:color w:val="000000"/>
                <w:lang w:val="fi-FI"/>
              </w:rPr>
              <w:t>Puli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22" w:type="dxa"/>
          </w:tcPr>
          <w:p w14:paraId="75698B7D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noProof/>
              </w:rPr>
              <w:drawing>
                <wp:inline distT="0" distB="0" distL="0" distR="0" wp14:anchorId="6BA2ECDA" wp14:editId="64656752">
                  <wp:extent cx="1575935" cy="1351915"/>
                  <wp:effectExtent l="0" t="0" r="5715" b="635"/>
                  <wp:docPr id="23" name="Picture 23" descr="Lexar Industrial RV050 Worm Gear 40:1 Coupled Input Speed Reducer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Lexar Industrial RV050 Worm Gear 40:1 Coupled Input Speed Reducer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858" cy="1357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193FB5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jc w:val="center"/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lang w:val="fi-FI"/>
              </w:rPr>
            </w:pPr>
            <w:r w:rsidRPr="00215CBF">
              <w:rPr>
                <w:rFonts w:ascii="Times New Roman" w:hAnsi="Times New Roman"/>
                <w:b w:val="0"/>
                <w:bCs w:val="0"/>
                <w:i/>
                <w:iCs/>
                <w:color w:val="000000"/>
                <w:lang w:val="fi-FI"/>
              </w:rPr>
              <w:t>Worm Gear  Reducer</w:t>
            </w:r>
          </w:p>
        </w:tc>
      </w:tr>
      <w:tr w:rsidR="00D658EB" w:rsidRPr="00215CBF" w14:paraId="43DE387C" w14:textId="77777777" w:rsidTr="0033031D">
        <w:trPr>
          <w:trHeight w:val="1505"/>
        </w:trPr>
        <w:tc>
          <w:tcPr>
            <w:tcW w:w="3120" w:type="dxa"/>
            <w:vAlign w:val="center"/>
          </w:tcPr>
          <w:p w14:paraId="35C37BA8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jc w:val="center"/>
              <w:rPr>
                <w:rFonts w:ascii="Times New Roman" w:hAnsi="Times New Roman"/>
                <w:color w:val="000000"/>
                <w:lang w:val="fi-FI"/>
              </w:rPr>
            </w:pPr>
            <w:r w:rsidRPr="00215CBF">
              <w:rPr>
                <w:rFonts w:ascii="Times New Roman" w:hAnsi="Times New Roman"/>
                <w:color w:val="000000"/>
                <w:lang w:val="fi-FI"/>
              </w:rPr>
              <w:t>Cetakan Bakso</w:t>
            </w:r>
          </w:p>
        </w:tc>
        <w:tc>
          <w:tcPr>
            <w:tcW w:w="3122" w:type="dxa"/>
          </w:tcPr>
          <w:p w14:paraId="276BA04B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rPr>
                <w:rFonts w:ascii="Times New Roman" w:hAnsi="Times New Roman"/>
                <w:noProof/>
              </w:rPr>
            </w:pPr>
            <w:r w:rsidRPr="00215CBF">
              <w:rPr>
                <w:noProof/>
              </w:rPr>
              <w:drawing>
                <wp:inline distT="0" distB="0" distL="0" distR="0" wp14:anchorId="2139A602" wp14:editId="3BA25FD0">
                  <wp:extent cx="1541145" cy="1025525"/>
                  <wp:effectExtent l="0" t="0" r="1905" b="317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145" cy="1025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F122ED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rPr>
                <w:rFonts w:ascii="Times New Roman" w:hAnsi="Times New Roman"/>
                <w:noProof/>
              </w:rPr>
            </w:pPr>
            <w:r w:rsidRPr="00215CBF">
              <w:rPr>
                <w:rFonts w:ascii="Times New Roman" w:hAnsi="Times New Roman"/>
                <w:noProof/>
              </w:rPr>
              <w:t>Ukuran tetap (diameter 30 mm)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22" w:type="dxa"/>
          </w:tcPr>
          <w:p w14:paraId="4BD5DB74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rPr>
                <w:rFonts w:ascii="Times New Roman" w:hAnsi="Times New Roman"/>
                <w:noProof/>
              </w:rPr>
            </w:pPr>
            <w:r w:rsidRPr="00215CBF">
              <w:rPr>
                <w:noProof/>
              </w:rPr>
              <w:drawing>
                <wp:inline distT="0" distB="0" distL="0" distR="0" wp14:anchorId="5F42742B" wp14:editId="136F8C03">
                  <wp:extent cx="1257300" cy="1067771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598" cy="1084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50C68F" w14:textId="77777777" w:rsidR="00D658EB" w:rsidRPr="00215CBF" w:rsidRDefault="00D658EB" w:rsidP="0033031D">
            <w:pPr>
              <w:pStyle w:val="BodyTextIndent2"/>
              <w:tabs>
                <w:tab w:val="left" w:pos="-1440"/>
              </w:tabs>
              <w:ind w:left="0" w:firstLine="0"/>
              <w:rPr>
                <w:rFonts w:ascii="Times New Roman" w:hAnsi="Times New Roman"/>
                <w:b w:val="0"/>
                <w:bCs w:val="0"/>
                <w:noProof/>
              </w:rPr>
            </w:pPr>
            <w:r w:rsidRPr="00215CBF">
              <w:rPr>
                <w:rFonts w:ascii="Times New Roman" w:hAnsi="Times New Roman"/>
                <w:b w:val="0"/>
                <w:bCs w:val="0"/>
                <w:noProof/>
              </w:rPr>
              <w:t>Variabel dengan sistem iris (10,5–89 mm)</w:t>
            </w:r>
          </w:p>
        </w:tc>
      </w:tr>
    </w:tbl>
    <w:p w14:paraId="46D14073" w14:textId="77777777" w:rsidR="008E1F9B" w:rsidRDefault="008E1F9B"/>
    <w:sectPr w:rsidR="008E1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8EB"/>
    <w:rsid w:val="008E1F9B"/>
    <w:rsid w:val="00D6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9DA61"/>
  <w15:chartTrackingRefBased/>
  <w15:docId w15:val="{F319593A-2D55-4515-A328-7FCFF501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SimSun"/>
        <w:sz w:val="24"/>
        <w:szCs w:val="22"/>
        <w:lang w:val="en-ID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8EB"/>
    <w:pPr>
      <w:suppressAutoHyphens/>
      <w:spacing w:line="240" w:lineRule="auto"/>
      <w:ind w:firstLine="0"/>
      <w:jc w:val="left"/>
    </w:pPr>
    <w:rPr>
      <w:rFonts w:eastAsia="Times New Roman" w:cs="Times New Roman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658EB"/>
    <w:pPr>
      <w:ind w:left="567" w:hanging="567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D658EB"/>
    <w:rPr>
      <w:rFonts w:eastAsia="Times New Roman" w:cs="Times New Roman"/>
      <w:sz w:val="20"/>
      <w:szCs w:val="20"/>
      <w:lang w:val="id-ID" w:eastAsia="zh-CN"/>
    </w:rPr>
  </w:style>
  <w:style w:type="table" w:styleId="PlainTable2">
    <w:name w:val="Plain Table 2"/>
    <w:basedOn w:val="TableNormal"/>
    <w:uiPriority w:val="42"/>
    <w:rsid w:val="00D658EB"/>
    <w:pPr>
      <w:spacing w:line="240" w:lineRule="auto"/>
      <w:ind w:firstLine="0"/>
      <w:jc w:val="left"/>
    </w:pPr>
    <w:rPr>
      <w:rFonts w:ascii="Calibri" w:eastAsia="Calibri" w:hAnsi="Calibri" w:cs="Times New Roman"/>
      <w:sz w:val="20"/>
      <w:szCs w:val="20"/>
      <w:lang w:eastAsia="en-ID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Bayu Surya</dc:creator>
  <cp:keywords/>
  <dc:description/>
  <cp:lastModifiedBy>Bayu Surya</cp:lastModifiedBy>
  <cp:revision>1</cp:revision>
  <dcterms:created xsi:type="dcterms:W3CDTF">2025-11-22T14:01:00Z</dcterms:created>
  <dcterms:modified xsi:type="dcterms:W3CDTF">2025-11-22T14:09:00Z</dcterms:modified>
</cp:coreProperties>
</file>